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FC" w:rsidRPr="00DC69FE" w:rsidRDefault="00FA3EFC" w:rsidP="00FA3EF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C69FE">
        <w:rPr>
          <w:rFonts w:ascii="Times New Roman" w:hAnsi="Times New Roman"/>
          <w:sz w:val="20"/>
          <w:szCs w:val="20"/>
        </w:rPr>
        <w:t>ПРИЛОЖЕНИЕ № 1</w:t>
      </w:r>
    </w:p>
    <w:p w:rsidR="00FA3EFC" w:rsidRDefault="00A57B53" w:rsidP="00FA3EF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C69FE">
        <w:rPr>
          <w:rFonts w:ascii="Times New Roman" w:hAnsi="Times New Roman"/>
          <w:sz w:val="20"/>
          <w:szCs w:val="20"/>
        </w:rPr>
        <w:t>к приказу от 02.09.20</w:t>
      </w:r>
      <w:r w:rsidR="00DC69FE" w:rsidRPr="00DC69FE">
        <w:rPr>
          <w:rFonts w:ascii="Times New Roman" w:hAnsi="Times New Roman"/>
          <w:sz w:val="20"/>
          <w:szCs w:val="20"/>
        </w:rPr>
        <w:t>20 № 21</w:t>
      </w:r>
      <w:r w:rsidR="00FA3EFC" w:rsidRPr="00DC69FE">
        <w:rPr>
          <w:rFonts w:ascii="Times New Roman" w:hAnsi="Times New Roman"/>
          <w:sz w:val="20"/>
          <w:szCs w:val="20"/>
        </w:rPr>
        <w:t>-о</w:t>
      </w:r>
    </w:p>
    <w:tbl>
      <w:tblPr>
        <w:tblW w:w="10315" w:type="dxa"/>
        <w:tblInd w:w="-493" w:type="dxa"/>
        <w:tblLook w:val="04A0" w:firstRow="1" w:lastRow="0" w:firstColumn="1" w:lastColumn="0" w:noHBand="0" w:noVBand="1"/>
      </w:tblPr>
      <w:tblGrid>
        <w:gridCol w:w="5920"/>
        <w:gridCol w:w="4395"/>
      </w:tblGrid>
      <w:tr w:rsidR="00DC69FE" w:rsidTr="00DC69FE">
        <w:tc>
          <w:tcPr>
            <w:tcW w:w="5920" w:type="dxa"/>
            <w:hideMark/>
          </w:tcPr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Управляющего Совета </w:t>
            </w: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М.К. Ткаченко</w:t>
            </w: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«28» августа 2020г.</w:t>
            </w:r>
          </w:p>
        </w:tc>
        <w:tc>
          <w:tcPr>
            <w:tcW w:w="4395" w:type="dxa"/>
            <w:hideMark/>
          </w:tcPr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28 августа 2020г.</w:t>
            </w: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СОШ № 5 </w:t>
            </w:r>
          </w:p>
          <w:p w:rsidR="00DC69FE" w:rsidRDefault="00DC69FE" w:rsidP="00A269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С.С. Григорьева</w:t>
            </w:r>
          </w:p>
        </w:tc>
      </w:tr>
    </w:tbl>
    <w:p w:rsidR="00DC69FE" w:rsidRDefault="00DC69FE" w:rsidP="00FA3EF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C69FE" w:rsidRPr="00DC69FE" w:rsidRDefault="00DC69FE" w:rsidP="00FA3EF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A3EFC" w:rsidRDefault="00FA3EFC" w:rsidP="00FA3E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A3EFC" w:rsidRDefault="00FA3EFC" w:rsidP="00FA3E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A3EFC" w:rsidRPr="00DC69FE" w:rsidRDefault="00FA3EFC" w:rsidP="00FA3E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Центре профориентационной работы (ЦПР)</w:t>
      </w:r>
      <w:r w:rsidR="00CC04A3">
        <w:rPr>
          <w:rFonts w:ascii="Times New Roman" w:hAnsi="Times New Roman"/>
          <w:sz w:val="28"/>
          <w:szCs w:val="28"/>
        </w:rPr>
        <w:t xml:space="preserve"> </w:t>
      </w:r>
      <w:r w:rsidR="00CC04A3" w:rsidRPr="00DC69FE">
        <w:rPr>
          <w:rFonts w:ascii="Times New Roman" w:hAnsi="Times New Roman"/>
          <w:b/>
          <w:sz w:val="28"/>
          <w:szCs w:val="28"/>
        </w:rPr>
        <w:t>в МБОУ СОШ № 5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3EFC" w:rsidRDefault="00FA3EFC" w:rsidP="00FA3E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на основе Закона Российской Федерации «Об образовании» в соответствии с Уставом МБОУ СОШ № 5 в целях организации качественной профориентационной работы учащихся в школе.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Центр профориентационной работы является структурным подразделением МБОУСОШ № 5 и размещается на базе кабинета технологии.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Руководство Центром профориентационной работы осуществляет заместитель директора по учебно-методической работе.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Цель работы ЦПОР – создание гибкой системы </w:t>
      </w:r>
      <w:proofErr w:type="spellStart"/>
      <w:r>
        <w:rPr>
          <w:rFonts w:ascii="Times New Roman" w:hAnsi="Times New Roman"/>
          <w:sz w:val="28"/>
          <w:szCs w:val="28"/>
        </w:rPr>
        <w:t>профилизации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обучающихся путем кооперации образовательных учреждений; разработка и внедрение программы-минимум психолого-педагогического обеспечения предпрофильной подготовки.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3EFC" w:rsidRDefault="00FA3EFC" w:rsidP="00FA3E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своей работе ЦПОР руководствуется следующими задачами: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внедрение программы психолого-педагогического сопровождения предпрофильной подготовки;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различных мероприятий по профессиональной ориентации школьников;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профессиональной ориентации школьников 1–11 классов;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помощи педагогам по проблемам профориентации;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внедрение элективных курсов на базе ЦПОР;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готовности к выбору индивидуальной профильной траектории.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выпускникам в выборе профессии;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трудовой занятости подростков.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Центр профориентационной работы осуществляет работу  по следующим направлениям: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аналитическое;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информационно-диагностическое;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методическое;</w:t>
      </w:r>
    </w:p>
    <w:p w:rsidR="00FA3EFC" w:rsidRDefault="00FA3EFC" w:rsidP="00FA3E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консультационное.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3EFC" w:rsidRDefault="00FA3EFC" w:rsidP="00FA3E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Функции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</w:t>
      </w:r>
      <w:r>
        <w:rPr>
          <w:rFonts w:ascii="Times New Roman" w:hAnsi="Times New Roman"/>
          <w:i/>
          <w:sz w:val="28"/>
          <w:szCs w:val="28"/>
        </w:rPr>
        <w:t>Аналитическое направление</w:t>
      </w:r>
      <w:r>
        <w:rPr>
          <w:rFonts w:ascii="Times New Roman" w:hAnsi="Times New Roman"/>
          <w:sz w:val="28"/>
          <w:szCs w:val="28"/>
        </w:rPr>
        <w:t xml:space="preserve"> включает анализ психолого-педагогического сопровождения предпрофильной подготовки:</w:t>
      </w:r>
    </w:p>
    <w:p w:rsidR="00FA3EFC" w:rsidRDefault="00FA3EFC" w:rsidP="00FA3EF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планов работы;</w:t>
      </w:r>
    </w:p>
    <w:p w:rsidR="00FA3EFC" w:rsidRDefault="00FA3EFC" w:rsidP="00FA3EF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результативности психолого-педагогического обеспечения предпрофильной подготовки;</w:t>
      </w:r>
    </w:p>
    <w:p w:rsidR="00FA3EFC" w:rsidRDefault="00FA3EFC" w:rsidP="00FA3EF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особенностей и динамики познавательных интересов, профессиональных склонностей учащихся школы.</w:t>
      </w:r>
    </w:p>
    <w:p w:rsidR="00FA3EFC" w:rsidRDefault="00FA3EFC" w:rsidP="00FA3EF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i/>
          <w:sz w:val="28"/>
          <w:szCs w:val="28"/>
        </w:rPr>
        <w:t>Информационно-диагностическое направление</w:t>
      </w:r>
      <w:r>
        <w:rPr>
          <w:rFonts w:ascii="Times New Roman" w:hAnsi="Times New Roman"/>
          <w:sz w:val="28"/>
          <w:szCs w:val="28"/>
        </w:rPr>
        <w:t xml:space="preserve"> – создание диагностической базы данных и информационной базы данных; рекламы образовательных услуг Центра:</w:t>
      </w:r>
    </w:p>
    <w:p w:rsidR="00FA3EFC" w:rsidRDefault="00FA3EFC" w:rsidP="00FA3EF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информационно-диагностических встреч с учащимися 8–11 классов в школе;</w:t>
      </w:r>
    </w:p>
    <w:p w:rsidR="00FA3EFC" w:rsidRDefault="00FA3EFC" w:rsidP="00FA3EF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постояннодействующих семинаров по проблеме предпрофильной подготовки, профессиональной ориентации с педагогами-психологами  города, с классными руководителями 8–11классов;</w:t>
      </w:r>
    </w:p>
    <w:p w:rsidR="00FA3EFC" w:rsidRDefault="00FA3EFC" w:rsidP="00FA3EF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обновление информационно-диагностического банка данных для работы по профориентации.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3.3. Методическое направление</w:t>
      </w:r>
      <w:r>
        <w:rPr>
          <w:rFonts w:ascii="Times New Roman" w:hAnsi="Times New Roman"/>
          <w:sz w:val="28"/>
          <w:szCs w:val="28"/>
        </w:rPr>
        <w:t xml:space="preserve"> – организация кооперации образовательных учреждений по психолого-педагогическому сопровождению предпрофильной подготовки:</w:t>
      </w:r>
    </w:p>
    <w:p w:rsidR="00FA3EFC" w:rsidRDefault="00FA3EFC" w:rsidP="00FA3EF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программы психолого-педагогического обеспечения предпрофильной подготовки;  </w:t>
      </w:r>
    </w:p>
    <w:p w:rsidR="00FA3EFC" w:rsidRDefault="00FA3EFC" w:rsidP="00FA3EF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методических материалов по основным темам  профориентации;</w:t>
      </w:r>
    </w:p>
    <w:p w:rsidR="00FA3EFC" w:rsidRDefault="00FA3EFC" w:rsidP="00FA3EF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психологической, методической помощи классным руководителям по проблеме предпрофильной подготовки, по запросу;</w:t>
      </w:r>
    </w:p>
    <w:p w:rsidR="00FA3EFC" w:rsidRDefault="00FA3EFC" w:rsidP="00FA3EF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профессиональной ориентации школьников школы.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3.4. Консультационное направление</w:t>
      </w:r>
      <w:r>
        <w:rPr>
          <w:rFonts w:ascii="Times New Roman" w:hAnsi="Times New Roman"/>
          <w:sz w:val="28"/>
          <w:szCs w:val="28"/>
        </w:rPr>
        <w:t xml:space="preserve"> – оказание психолого-педагогической помощи подросткам с низким уровнем мотивации обучения или не определившим свой профессиональный выбор, проведение индивидуальных и групповых консультаций учащихся, их родителей по предпрофильной подготовке, по запросу.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Типы профконсультаций</w:t>
      </w:r>
    </w:p>
    <w:p w:rsidR="00FA3EFC" w:rsidRDefault="00FA3EFC" w:rsidP="00FA3EF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Ранняя, детская консультация. </w:t>
      </w:r>
      <w:r>
        <w:rPr>
          <w:rFonts w:ascii="Times New Roman" w:hAnsi="Times New Roman"/>
          <w:sz w:val="28"/>
          <w:szCs w:val="28"/>
        </w:rPr>
        <w:t xml:space="preserve">Игровая деятельность является ведущей для дошкольника и частично – для младшего школьника. Когда они подражают в ней взрослым, то обычно играют в профессии. И это может стать решающим фактором будущей социализации ребенка, основой для будущего профессионального самоопределения. Консультация на этом этапе адресована скорее родителям и воспитателям, чем детям. Она связана с формированием положительного отношения к труду, с выбором кружка или спецшколы, если ребенок рано проявил свою одаренность. Такие рекомендации нередко дают родителям воспитатели и учителя, опираясь на свою профессиональную интуицию и опыт. </w:t>
      </w:r>
    </w:p>
    <w:p w:rsidR="00FA3EFC" w:rsidRDefault="00FA3EFC" w:rsidP="00FA3EF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Профориентация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профконсультация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учащ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ихся средних классов. </w:t>
      </w:r>
      <w:r>
        <w:rPr>
          <w:rFonts w:ascii="Times New Roman" w:hAnsi="Times New Roman"/>
          <w:spacing w:val="-2"/>
          <w:sz w:val="28"/>
          <w:szCs w:val="28"/>
        </w:rPr>
        <w:t>В этот период у дет</w:t>
      </w:r>
      <w:r>
        <w:rPr>
          <w:rFonts w:ascii="Times New Roman" w:hAnsi="Times New Roman"/>
          <w:spacing w:val="-1"/>
          <w:sz w:val="28"/>
          <w:szCs w:val="28"/>
        </w:rPr>
        <w:t>ей формируется представление об основн</w:t>
      </w:r>
      <w:r>
        <w:rPr>
          <w:rFonts w:ascii="Times New Roman" w:hAnsi="Times New Roman"/>
          <w:sz w:val="28"/>
          <w:szCs w:val="28"/>
        </w:rPr>
        <w:t>ых действиях по выбору и реализации их жизненных целей. Важно обеспечить информационной основой для такого самоопр</w:t>
      </w:r>
      <w:r>
        <w:rPr>
          <w:rFonts w:ascii="Times New Roman" w:hAnsi="Times New Roman"/>
          <w:spacing w:val="-1"/>
          <w:sz w:val="28"/>
          <w:szCs w:val="28"/>
        </w:rPr>
        <w:t xml:space="preserve">еделения. Начинать нужно с профессий, </w:t>
      </w:r>
      <w:r>
        <w:rPr>
          <w:rFonts w:ascii="Times New Roman" w:hAnsi="Times New Roman"/>
          <w:sz w:val="28"/>
          <w:szCs w:val="28"/>
        </w:rPr>
        <w:t>которые особенно интересны детям этого возраста. Постепенно расширяя их круго</w:t>
      </w:r>
      <w:r>
        <w:rPr>
          <w:rFonts w:ascii="Times New Roman" w:hAnsi="Times New Roman"/>
          <w:spacing w:val="-2"/>
          <w:sz w:val="28"/>
          <w:szCs w:val="28"/>
        </w:rPr>
        <w:t>зор, надо закладывать умение системно ориентироваться в мире профессионального труда. Определять «профпригодность», на наш</w:t>
      </w:r>
      <w:r>
        <w:rPr>
          <w:rFonts w:ascii="Times New Roman" w:hAnsi="Times New Roman"/>
          <w:sz w:val="28"/>
          <w:szCs w:val="28"/>
        </w:rPr>
        <w:t xml:space="preserve"> взгляд, еще рано и потому ошибочно. Работа должна носить </w:t>
      </w:r>
      <w:proofErr w:type="spellStart"/>
      <w:r>
        <w:rPr>
          <w:rFonts w:ascii="Times New Roman" w:hAnsi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/>
          <w:sz w:val="28"/>
          <w:szCs w:val="28"/>
        </w:rPr>
        <w:t xml:space="preserve">-корректирующий, а не </w:t>
      </w:r>
      <w:proofErr w:type="spellStart"/>
      <w:r>
        <w:rPr>
          <w:rFonts w:ascii="Times New Roman" w:hAnsi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/>
          <w:sz w:val="28"/>
          <w:szCs w:val="28"/>
        </w:rPr>
        <w:t>-рекомендательный характер. Хотя, если школьник станет интересоваться своей готовностью к каким-то профессиям, то можно провести  определенные диагностические методики, не делая окончательных выводов и рекомендаций.</w:t>
      </w:r>
    </w:p>
    <w:p w:rsidR="00FA3EFC" w:rsidRDefault="00FA3EFC" w:rsidP="00FA3EF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Профконсультация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учителей. </w:t>
      </w:r>
      <w:r>
        <w:rPr>
          <w:rFonts w:ascii="Times New Roman" w:hAnsi="Times New Roman"/>
          <w:sz w:val="28"/>
          <w:szCs w:val="28"/>
        </w:rPr>
        <w:t>Прежде начинать разговор с учителем о пробах учеников, важно научиться выслушать его собственные проблемы. Иначе зрительные отношения с ним могут так сложиться. В целом, важно наладить  сотрудничество с учителями - особенно с классными руководителями и учителями труда. Часть профориентационной помощи ученику должна исходить от них, и эти их функции необходимо правильно распределить.</w:t>
      </w:r>
    </w:p>
    <w:p w:rsidR="00FA3EFC" w:rsidRDefault="00FA3EFC" w:rsidP="00FA3EF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Профконсультация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родителей учащихся.</w:t>
      </w:r>
      <w:r>
        <w:rPr>
          <w:rFonts w:ascii="Times New Roman" w:hAnsi="Times New Roman"/>
          <w:sz w:val="28"/>
          <w:szCs w:val="28"/>
        </w:rPr>
        <w:t xml:space="preserve"> Надо быть готовым выслушивать и их проблемы, но одновременно и постепенно о вести родителей к сотрудничеству, предполагающему согласование и распределение усилий по оказанию помощи их собственным детям.</w:t>
      </w:r>
    </w:p>
    <w:p w:rsidR="00FA3EFC" w:rsidRDefault="00FA3EFC" w:rsidP="00FA3EF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Профконсультация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старшеклассников-выпускников школ. </w:t>
      </w:r>
      <w:r>
        <w:rPr>
          <w:rFonts w:ascii="Times New Roman" w:hAnsi="Times New Roman"/>
          <w:sz w:val="28"/>
          <w:szCs w:val="28"/>
        </w:rPr>
        <w:t xml:space="preserve">Главное направление этой работы - содействие конкретному выбору, проверка и уточнение сделанного выбора. Консультация должна быть максимально прагматичной, основанной на осмыслении и </w:t>
      </w:r>
      <w:proofErr w:type="spellStart"/>
      <w:r>
        <w:rPr>
          <w:rFonts w:ascii="Times New Roman" w:hAnsi="Times New Roman"/>
          <w:sz w:val="28"/>
          <w:szCs w:val="28"/>
        </w:rPr>
        <w:t>просчитывание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реальных факторов, на волевой готовности школьника сделать конкретный выбор.</w:t>
      </w:r>
    </w:p>
    <w:p w:rsidR="00FA3EFC" w:rsidRDefault="00FA3EFC" w:rsidP="00FA3EF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Помощь абитуриенту. </w:t>
      </w:r>
      <w:r>
        <w:rPr>
          <w:rFonts w:ascii="Times New Roman" w:hAnsi="Times New Roman"/>
          <w:sz w:val="28"/>
          <w:szCs w:val="28"/>
        </w:rPr>
        <w:t xml:space="preserve">Она состоит в уточнении факультета, кафедры или специальности, когда профессиональное учебное заведение им уже выбрано. Школьные </w:t>
      </w:r>
      <w:r>
        <w:rPr>
          <w:rFonts w:ascii="Times New Roman" w:hAnsi="Times New Roman"/>
          <w:spacing w:val="-1"/>
          <w:sz w:val="28"/>
          <w:szCs w:val="28"/>
        </w:rPr>
        <w:t>профконсультанты могут и не знать особен</w:t>
      </w:r>
      <w:r>
        <w:rPr>
          <w:rFonts w:ascii="Times New Roman" w:hAnsi="Times New Roman"/>
          <w:sz w:val="28"/>
          <w:szCs w:val="28"/>
        </w:rPr>
        <w:t>ностей специализации, главное для них - обеспечить абитуриенту взаимодействие с представителями учебного заведения.</w:t>
      </w:r>
    </w:p>
    <w:p w:rsidR="00FA3EFC" w:rsidRDefault="00FA3EFC" w:rsidP="00FA3EF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Профконсультация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подростков-инвалидов. </w:t>
      </w:r>
      <w:r>
        <w:rPr>
          <w:rFonts w:ascii="Times New Roman" w:hAnsi="Times New Roman"/>
          <w:sz w:val="28"/>
          <w:szCs w:val="28"/>
        </w:rPr>
        <w:t>При работе с ними очень важны тактичность и деликатность. Они быстро влюбляются в человека, открывают ему душу, но и быстро разочаровываются, обнаруживая слабую заинтересованность, неискренность, фальшь. Многие исследо</w:t>
      </w:r>
      <w:r>
        <w:rPr>
          <w:rFonts w:ascii="Times New Roman" w:hAnsi="Times New Roman"/>
          <w:sz w:val="28"/>
          <w:szCs w:val="28"/>
        </w:rPr>
        <w:softHyphen/>
        <w:t>ватели отмечают, что самооценка инвалидов часто сильно завышена, особенно в интернатах, где социализация практически отсутствует. Подросток-инвалид, выпускник интерната, может впасть в глубокую депрессию, столкнувшись с полным безразличием к своей судьбе со стороны общества.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3EFC" w:rsidRDefault="00FA3EFC" w:rsidP="00FA3E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Права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профориентационной работы имеет право устанавливать связи с учреждениями, предприятиями округа, города и края в целом по организации профориентационной работы школы. 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3EFC" w:rsidRDefault="00FA3EFC" w:rsidP="00FA3E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Организация управления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структуру Центра профориентационной работы входят педагог-психолог, социальный</w:t>
      </w:r>
      <w:r>
        <w:rPr>
          <w:rFonts w:ascii="Times New Roman" w:hAnsi="Times New Roman"/>
          <w:sz w:val="28"/>
          <w:szCs w:val="28"/>
        </w:rPr>
        <w:tab/>
        <w:t xml:space="preserve"> педагог и учителя технологии.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3EFC" w:rsidRDefault="00FA3EFC" w:rsidP="00FA3E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Взаимосвязи с другими учреждениями и организациями   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профориентационной работы устанавливает связи с:</w:t>
      </w:r>
    </w:p>
    <w:p w:rsidR="00FA3EFC" w:rsidRDefault="00FA3EFC" w:rsidP="00FA3EF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Краснодарским Центром занятости населения;</w:t>
      </w:r>
    </w:p>
    <w:p w:rsidR="00FA3EFC" w:rsidRDefault="00FA3EFC" w:rsidP="00FA3EF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образовательными учреждениями города и края;</w:t>
      </w:r>
    </w:p>
    <w:p w:rsidR="00FA3EFC" w:rsidRDefault="00FA3EFC" w:rsidP="00FA3EF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учреждениями профессионального образования (НПО, СПО, ВПО);</w:t>
      </w:r>
    </w:p>
    <w:p w:rsidR="00FA3EFC" w:rsidRDefault="00FA3EFC" w:rsidP="00FA3EF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отделами по работе с молодежью, семьей, социальной защиты, культуры. </w:t>
      </w:r>
    </w:p>
    <w:p w:rsidR="00FA3EFC" w:rsidRDefault="00FA3EFC" w:rsidP="00FA3EF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внутренних дел (КДН, </w:t>
      </w:r>
      <w:proofErr w:type="gramStart"/>
      <w:r>
        <w:rPr>
          <w:rFonts w:ascii="Times New Roman" w:hAnsi="Times New Roman"/>
          <w:sz w:val="28"/>
          <w:szCs w:val="28"/>
        </w:rPr>
        <w:t>ПДН,ГИБДД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FA3EFC" w:rsidRDefault="00FA3EFC" w:rsidP="00FA3EF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общественными организациями.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3EFC" w:rsidRDefault="00FA3EFC" w:rsidP="00FA3E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Ответственность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Центр профориентационной работы несет ответственность за выполнение задач и функций, указанных в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2.1 и З.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Центр профориентационной работы несет в установленном законодательством Российской Федерации порядке ответственность перед органами государственной власти, органами местного самоуправления за соответствие применяемых форм, методов и средств организации работы возрастным психофизиологическим особенностям, способностям, интересам, требованиям охраны жизни и здоровья детей.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A3EFC" w:rsidRDefault="00FA3EFC" w:rsidP="00FA3E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Делопроизводство</w:t>
      </w:r>
    </w:p>
    <w:p w:rsidR="00FA3EFC" w:rsidRDefault="00FA3EFC" w:rsidP="00FA3E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профориентационной работы составляет ежегодные планы, планы работы на месяц, анализ работы по результатам деятельности.</w:t>
      </w:r>
    </w:p>
    <w:p w:rsidR="00FA3EFC" w:rsidRDefault="00FA3EFC" w:rsidP="00FA3E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2FED" w:rsidRDefault="00DC69FE"/>
    <w:sectPr w:rsidR="00202FED" w:rsidSect="00DC69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182"/>
    <w:multiLevelType w:val="hybridMultilevel"/>
    <w:tmpl w:val="70E6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97B20"/>
    <w:multiLevelType w:val="hybridMultilevel"/>
    <w:tmpl w:val="E2EE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7338"/>
    <w:multiLevelType w:val="hybridMultilevel"/>
    <w:tmpl w:val="6854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755A8"/>
    <w:multiLevelType w:val="hybridMultilevel"/>
    <w:tmpl w:val="953A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57EA2"/>
    <w:multiLevelType w:val="hybridMultilevel"/>
    <w:tmpl w:val="E696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0"/>
    <w:rsid w:val="00302205"/>
    <w:rsid w:val="00626623"/>
    <w:rsid w:val="00A4252B"/>
    <w:rsid w:val="00A57B53"/>
    <w:rsid w:val="00B37586"/>
    <w:rsid w:val="00C94C20"/>
    <w:rsid w:val="00CC04A3"/>
    <w:rsid w:val="00DC69FE"/>
    <w:rsid w:val="00EF7183"/>
    <w:rsid w:val="00FA3EFC"/>
    <w:rsid w:val="00F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C4AEC-A605-49D5-8E16-FB3F9C74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E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БИВ</cp:lastModifiedBy>
  <cp:revision>2</cp:revision>
  <dcterms:created xsi:type="dcterms:W3CDTF">2020-10-06T18:05:00Z</dcterms:created>
  <dcterms:modified xsi:type="dcterms:W3CDTF">2020-10-06T18:05:00Z</dcterms:modified>
</cp:coreProperties>
</file>